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199F1" w14:textId="1D6988E7" w:rsidR="00FE4574" w:rsidRDefault="007319E9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239B54B8" w14:textId="77777777" w:rsidR="00FE4574" w:rsidRDefault="007319E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190DEA17" w14:textId="74B5D14B" w:rsidR="00FE4574" w:rsidRDefault="007319E9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1701/2025. Objeto: Processo licitatório de contratação de empresa especializada para a prestação de serviços de coleta, </w:t>
      </w:r>
      <w:r>
        <w:rPr>
          <w:rFonts w:ascii="Arial" w:hAnsi="Arial"/>
          <w:bCs/>
          <w:color w:val="000000"/>
          <w:sz w:val="16"/>
          <w:szCs w:val="16"/>
        </w:rPr>
        <w:t xml:space="preserve">transporte e destinação final de resíduos químicos, laboratoriais, hospitalares, entulhos e lâmpadas, para o Campus I, para o Centro de Educação Superior da Região Sul - CERES e para o Centro de Educação Superior da Foz do Itajaí - CESFI, com cadastro de reserva vinculado a Ata de Registro de Preços. Lote(s): I, II - BROOKS AMBIENTAL EIRELI, Valor Adjudicado: R$ 170.210,00, Lote(s): III, VII, VIII, IX - GETECMA - GESTÃO E TECNOLOGIA EM MEIO AMBIENTE LTDA - EPP, Valor Adjudicado: R$ 29.587,92, Lote(s): IV - </w:t>
      </w:r>
      <w:r>
        <w:rPr>
          <w:rFonts w:ascii="Arial" w:hAnsi="Arial"/>
          <w:bCs/>
          <w:color w:val="000000"/>
          <w:sz w:val="16"/>
          <w:szCs w:val="16"/>
        </w:rPr>
        <w:t>ECOEFICIENCIA SOLUCOES AMBIENTAIS LTDA</w:t>
      </w:r>
      <w:r>
        <w:rPr>
          <w:rFonts w:ascii="Arial" w:hAnsi="Arial"/>
          <w:bCs/>
          <w:color w:val="000000"/>
          <w:sz w:val="16"/>
          <w:szCs w:val="16"/>
        </w:rPr>
        <w:t>, Valor Adjudicado: R$ 168.581,80, Lote(s): V, VI - SERVIOESTE SERVICOS E TRANSPORTE LTDA, Valor Adjudicado: R$ 9.195,96. Valor Total Adjudicado: R$ 377.575,68. Processo SGP-e: UDESC 00016798/2025.</w:t>
      </w:r>
    </w:p>
    <w:sectPr w:rsidR="00FE4574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74"/>
    <w:rsid w:val="007319E9"/>
    <w:rsid w:val="009F4C0E"/>
    <w:rsid w:val="00FE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152D"/>
  <w15:docId w15:val="{06E2BC96-46B6-45A4-9D0A-25772DD8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2025-12-03T20:33:00Z</dcterms:created>
  <dcterms:modified xsi:type="dcterms:W3CDTF">2025-12-03T20:33:00Z</dcterms:modified>
  <dc:language>pt-BR</dc:language>
</cp:coreProperties>
</file>